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9A" w:rsidRPr="00F969C0" w:rsidRDefault="00C52D9A" w:rsidP="00DC5618">
      <w:pPr>
        <w:spacing w:before="0" w:after="0"/>
        <w:ind w:firstLine="0"/>
        <w:rPr>
          <w:b/>
          <w:sz w:val="18"/>
          <w:szCs w:val="18"/>
        </w:rPr>
      </w:pPr>
    </w:p>
    <w:p w:rsidR="00981C72" w:rsidRPr="00F969C0" w:rsidRDefault="00981C72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 xml:space="preserve">SERMAYE    </w:t>
      </w:r>
    </w:p>
    <w:p w:rsidR="00EA26DC" w:rsidRPr="00F969C0" w:rsidRDefault="00EA26DC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 xml:space="preserve">MADDE (….) </w:t>
      </w:r>
    </w:p>
    <w:p w:rsidR="000E0B1F" w:rsidRPr="00F969C0" w:rsidRDefault="000E0B1F" w:rsidP="00DC5618">
      <w:pPr>
        <w:spacing w:before="0" w:after="0"/>
        <w:ind w:firstLine="0"/>
        <w:rPr>
          <w:b/>
          <w:color w:val="0070C0"/>
          <w:sz w:val="18"/>
          <w:szCs w:val="18"/>
          <w:u w:val="single"/>
        </w:rPr>
      </w:pPr>
    </w:p>
    <w:p w:rsidR="00D70EED" w:rsidRPr="00F969C0" w:rsidRDefault="00D70EED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>Şirketin sermayesi, beheri ..........,00 Türk Lirası değerinde ............. paya ayrılmış toplam ....................,00 Türk Lirası değerindedir.</w:t>
      </w:r>
    </w:p>
    <w:p w:rsidR="00D70EED" w:rsidRPr="00F969C0" w:rsidRDefault="00D70EED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>Bu sermayenin dağılımı aşağıdaki gibidir:</w:t>
      </w:r>
    </w:p>
    <w:p w:rsidR="00D70EED" w:rsidRPr="00F969C0" w:rsidRDefault="00D70EED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>............</w:t>
      </w:r>
      <w:r w:rsidRPr="00F969C0">
        <w:rPr>
          <w:color w:val="FF0000"/>
          <w:sz w:val="18"/>
          <w:szCs w:val="18"/>
        </w:rPr>
        <w:t>(Ortak)</w:t>
      </w:r>
      <w:r w:rsidRPr="00F969C0">
        <w:rPr>
          <w:sz w:val="18"/>
          <w:szCs w:val="18"/>
        </w:rPr>
        <w:t xml:space="preserve">............................. : Beheri ...........,00 Türk Lirası değerinde .............. adet paya karşılık gelen .................,00 Türk Lirası, </w:t>
      </w:r>
    </w:p>
    <w:p w:rsidR="00D70EED" w:rsidRPr="00F969C0" w:rsidRDefault="00D70EED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>............</w:t>
      </w:r>
      <w:r w:rsidRPr="00F969C0">
        <w:rPr>
          <w:color w:val="FF0000"/>
          <w:sz w:val="18"/>
          <w:szCs w:val="18"/>
        </w:rPr>
        <w:t>(Ortak)</w:t>
      </w:r>
      <w:r w:rsidRPr="00F969C0">
        <w:rPr>
          <w:sz w:val="18"/>
          <w:szCs w:val="18"/>
        </w:rPr>
        <w:t xml:space="preserve">............................. : Beheri ...........,00 Türk Lirası değerinde .............. adet paya karşılık gelen .................,00 Türk Lirası, </w:t>
      </w:r>
    </w:p>
    <w:p w:rsidR="007B4E1E" w:rsidRDefault="007B4E1E" w:rsidP="007B4E1E">
      <w:pPr>
        <w:ind w:firstLine="0"/>
        <w:rPr>
          <w:sz w:val="18"/>
          <w:szCs w:val="18"/>
        </w:rPr>
      </w:pPr>
    </w:p>
    <w:p w:rsidR="007B4E1E" w:rsidRPr="007B4E1E" w:rsidRDefault="007B4E1E" w:rsidP="007B4E1E">
      <w:pPr>
        <w:ind w:firstLine="0"/>
        <w:rPr>
          <w:sz w:val="18"/>
          <w:szCs w:val="18"/>
        </w:rPr>
      </w:pPr>
      <w:r w:rsidRPr="007B4E1E">
        <w:rPr>
          <w:sz w:val="18"/>
          <w:szCs w:val="18"/>
        </w:rPr>
        <w:t>Tarafından karşılanmış olup bu tutar M</w:t>
      </w:r>
      <w:r w:rsidR="00A922B0">
        <w:rPr>
          <w:sz w:val="18"/>
          <w:szCs w:val="18"/>
        </w:rPr>
        <w:t>erzifon</w:t>
      </w:r>
      <w:bookmarkStart w:id="0" w:name="_GoBack"/>
      <w:bookmarkEnd w:id="0"/>
      <w:r w:rsidRPr="007B4E1E">
        <w:rPr>
          <w:sz w:val="18"/>
          <w:szCs w:val="18"/>
        </w:rPr>
        <w:t xml:space="preserve"> Ticaret Sicili Müdürlüğünde </w:t>
      </w:r>
      <w:r>
        <w:rPr>
          <w:sz w:val="18"/>
          <w:szCs w:val="18"/>
        </w:rPr>
        <w:t>………….</w:t>
      </w:r>
      <w:r w:rsidRPr="007B4E1E">
        <w:rPr>
          <w:sz w:val="18"/>
          <w:szCs w:val="18"/>
        </w:rPr>
        <w:t xml:space="preserve"> sicilde kayıtlı </w:t>
      </w:r>
      <w:r>
        <w:rPr>
          <w:sz w:val="18"/>
          <w:szCs w:val="18"/>
        </w:rPr>
        <w:t>……………………</w:t>
      </w:r>
      <w:r w:rsidRPr="007B4E1E">
        <w:rPr>
          <w:sz w:val="18"/>
          <w:szCs w:val="18"/>
        </w:rPr>
        <w:t>……..  şirketi nin TTK 159 ila 179 uncu maddeleri gereği kısmi bölünmesinden karşılanmıştır.</w:t>
      </w:r>
    </w:p>
    <w:p w:rsidR="00DC5618" w:rsidRPr="00F969C0" w:rsidRDefault="00DC5618" w:rsidP="00DC5618">
      <w:pPr>
        <w:spacing w:before="0" w:after="0"/>
        <w:ind w:firstLine="0"/>
        <w:rPr>
          <w:b/>
          <w:color w:val="0070C0"/>
          <w:sz w:val="18"/>
          <w:szCs w:val="18"/>
        </w:rPr>
      </w:pPr>
      <w:r w:rsidRPr="00F969C0">
        <w:rPr>
          <w:b/>
          <w:color w:val="FF0000"/>
          <w:sz w:val="18"/>
          <w:szCs w:val="18"/>
        </w:rPr>
        <w:t>-(</w:t>
      </w:r>
      <w:r w:rsidRPr="00F969C0">
        <w:rPr>
          <w:b/>
          <w:color w:val="FF0000"/>
          <w:sz w:val="18"/>
          <w:szCs w:val="18"/>
          <w:u w:val="single"/>
        </w:rPr>
        <w:t>Nakdi Sermaye Taahhüdü varsa</w:t>
      </w:r>
      <w:r w:rsidRPr="00F969C0">
        <w:rPr>
          <w:b/>
          <w:color w:val="FF0000"/>
          <w:sz w:val="18"/>
          <w:szCs w:val="18"/>
        </w:rPr>
        <w:t>)</w:t>
      </w:r>
      <w:r w:rsidRPr="00F969C0">
        <w:rPr>
          <w:color w:val="0070C0"/>
          <w:sz w:val="18"/>
          <w:szCs w:val="18"/>
        </w:rPr>
        <w:t xml:space="preserve"> Bu defa arttırılan ……………………Türk Lirası nakdi sermayenin 1/4 ü tescilden önce ödenecek olup, kalan 3/4 ü ise yirmidört ay içerisinde ödenecektir. </w:t>
      </w:r>
    </w:p>
    <w:p w:rsidR="00DC5618" w:rsidRPr="00F969C0" w:rsidRDefault="00DC5618" w:rsidP="00DC5618">
      <w:pPr>
        <w:spacing w:before="0" w:after="0"/>
        <w:ind w:firstLine="0"/>
        <w:rPr>
          <w:b/>
          <w:color w:val="FF0000"/>
          <w:sz w:val="18"/>
          <w:szCs w:val="18"/>
        </w:rPr>
      </w:pPr>
    </w:p>
    <w:p w:rsidR="00DC5618" w:rsidRPr="00F969C0" w:rsidRDefault="00DC5618" w:rsidP="00DC5618">
      <w:pPr>
        <w:spacing w:before="0" w:after="0"/>
        <w:ind w:firstLine="0"/>
        <w:rPr>
          <w:color w:val="0070C0"/>
          <w:sz w:val="18"/>
          <w:szCs w:val="18"/>
        </w:rPr>
      </w:pPr>
      <w:r w:rsidRPr="00F969C0">
        <w:rPr>
          <w:b/>
          <w:color w:val="FF0000"/>
          <w:sz w:val="18"/>
          <w:szCs w:val="18"/>
        </w:rPr>
        <w:t>-(</w:t>
      </w:r>
      <w:r w:rsidRPr="00F969C0">
        <w:rPr>
          <w:b/>
          <w:color w:val="FF0000"/>
          <w:sz w:val="18"/>
          <w:szCs w:val="18"/>
          <w:u w:val="single"/>
        </w:rPr>
        <w:t xml:space="preserve">Ayni sermaye varsa </w:t>
      </w:r>
      <w:r w:rsidRPr="00F969C0">
        <w:rPr>
          <w:b/>
          <w:color w:val="FF0000"/>
          <w:sz w:val="18"/>
          <w:szCs w:val="18"/>
        </w:rPr>
        <w:t>)</w:t>
      </w:r>
      <w:r w:rsidRPr="00F969C0">
        <w:rPr>
          <w:b/>
          <w:color w:val="0070C0"/>
          <w:sz w:val="18"/>
          <w:szCs w:val="18"/>
        </w:rPr>
        <w:t xml:space="preserve"> </w:t>
      </w:r>
      <w:r w:rsidRPr="00F969C0">
        <w:rPr>
          <w:color w:val="0070C0"/>
          <w:sz w:val="18"/>
          <w:szCs w:val="18"/>
        </w:rPr>
        <w:t>.................</w:t>
      </w:r>
      <w:r w:rsidRPr="00F969C0">
        <w:rPr>
          <w:i/>
          <w:color w:val="0070C0"/>
          <w:sz w:val="18"/>
          <w:szCs w:val="18"/>
        </w:rPr>
        <w:t>(</w:t>
      </w:r>
      <w:r w:rsidRPr="00F969C0">
        <w:rPr>
          <w:i/>
          <w:color w:val="FF0000"/>
          <w:sz w:val="18"/>
          <w:szCs w:val="18"/>
        </w:rPr>
        <w:t>Ortak</w:t>
      </w:r>
      <w:r w:rsidRPr="00F969C0">
        <w:rPr>
          <w:i/>
          <w:color w:val="0070C0"/>
          <w:sz w:val="18"/>
          <w:szCs w:val="18"/>
        </w:rPr>
        <w:t>)</w:t>
      </w:r>
      <w:r w:rsidRPr="00F969C0">
        <w:rPr>
          <w:color w:val="0070C0"/>
          <w:sz w:val="18"/>
          <w:szCs w:val="18"/>
        </w:rPr>
        <w:t xml:space="preserve"> ................  tarafından ayni sermaye olarak konulan ........................................ toplam ........................,00 TL değerinde olup, bu değer ................................................................... Mahkemesince atanan bilirkişi ......................................... tarafından hazırlanan .../.../20..... tarihli bilirkişi raporu ile tespit edilmiştir.</w:t>
      </w:r>
    </w:p>
    <w:p w:rsidR="00DC5618" w:rsidRPr="00F969C0" w:rsidRDefault="00DC5618" w:rsidP="00DC5618">
      <w:pPr>
        <w:spacing w:before="0" w:after="0"/>
        <w:ind w:firstLine="0"/>
        <w:rPr>
          <w:b/>
          <w:color w:val="0070C0"/>
          <w:sz w:val="18"/>
          <w:szCs w:val="18"/>
          <w:u w:val="single"/>
        </w:rPr>
      </w:pPr>
    </w:p>
    <w:p w:rsidR="003E1BB2" w:rsidRPr="00F969C0" w:rsidRDefault="007B4E1E" w:rsidP="00DC5618">
      <w:pPr>
        <w:spacing w:before="0" w:after="0"/>
        <w:ind w:firstLine="0"/>
        <w:rPr>
          <w:sz w:val="18"/>
          <w:szCs w:val="18"/>
        </w:rPr>
      </w:pPr>
      <w:r w:rsidRPr="007B4E1E">
        <w:rPr>
          <w:color w:val="FF0000"/>
          <w:sz w:val="18"/>
          <w:szCs w:val="18"/>
        </w:rPr>
        <w:t>(Anonim  şirketler için)</w:t>
      </w:r>
      <w:r>
        <w:rPr>
          <w:sz w:val="18"/>
          <w:szCs w:val="18"/>
        </w:rPr>
        <w:t xml:space="preserve"> </w:t>
      </w:r>
      <w:r w:rsidR="003E1BB2" w:rsidRPr="00F969C0">
        <w:rPr>
          <w:sz w:val="18"/>
          <w:szCs w:val="18"/>
        </w:rPr>
        <w:t>Hisse senetleri ...................................................... yazılıdır.</w:t>
      </w:r>
    </w:p>
    <w:p w:rsidR="007B4E1E" w:rsidRDefault="007B4E1E" w:rsidP="00DC5618">
      <w:pPr>
        <w:spacing w:before="0" w:after="0"/>
        <w:ind w:firstLine="0"/>
        <w:rPr>
          <w:sz w:val="18"/>
          <w:szCs w:val="18"/>
        </w:rPr>
      </w:pPr>
    </w:p>
    <w:p w:rsidR="003E1BB2" w:rsidRPr="00F969C0" w:rsidRDefault="007B4E1E" w:rsidP="00DC5618">
      <w:pPr>
        <w:spacing w:before="0" w:after="0"/>
        <w:ind w:firstLine="0"/>
        <w:rPr>
          <w:sz w:val="18"/>
          <w:szCs w:val="18"/>
        </w:rPr>
      </w:pPr>
      <w:r w:rsidRPr="007B4E1E">
        <w:rPr>
          <w:color w:val="FF0000"/>
          <w:sz w:val="18"/>
          <w:szCs w:val="18"/>
        </w:rPr>
        <w:t>(Anonim  şirketler için)</w:t>
      </w:r>
      <w:r>
        <w:rPr>
          <w:color w:val="FF0000"/>
          <w:sz w:val="18"/>
          <w:szCs w:val="18"/>
        </w:rPr>
        <w:t xml:space="preserve"> </w:t>
      </w:r>
      <w:r w:rsidR="003E1BB2" w:rsidRPr="00F969C0">
        <w:rPr>
          <w:sz w:val="18"/>
          <w:szCs w:val="18"/>
        </w:rPr>
        <w:t xml:space="preserve">Hisse senetleri </w:t>
      </w:r>
      <w:r w:rsidR="00981C72" w:rsidRPr="00F969C0">
        <w:rPr>
          <w:sz w:val="18"/>
          <w:szCs w:val="18"/>
        </w:rPr>
        <w:t xml:space="preserve">muhtelif </w:t>
      </w:r>
      <w:r w:rsidR="003E1BB2" w:rsidRPr="00F969C0">
        <w:rPr>
          <w:sz w:val="18"/>
          <w:szCs w:val="18"/>
        </w:rPr>
        <w:t>k</w:t>
      </w:r>
      <w:r w:rsidR="00076E98" w:rsidRPr="00F969C0">
        <w:rPr>
          <w:sz w:val="18"/>
          <w:szCs w:val="18"/>
        </w:rPr>
        <w:t>u</w:t>
      </w:r>
      <w:r w:rsidR="003E1BB2" w:rsidRPr="00F969C0">
        <w:rPr>
          <w:sz w:val="18"/>
          <w:szCs w:val="18"/>
        </w:rPr>
        <w:t>pürler halinde bastırılabilir. Sermayenin tamamı ödenmedikçe hamiline yazılı hisse senedi çıkarılamaz.</w:t>
      </w:r>
    </w:p>
    <w:p w:rsidR="007B4E1E" w:rsidRDefault="007B4E1E" w:rsidP="00DC5618">
      <w:pPr>
        <w:spacing w:before="0" w:after="0"/>
        <w:ind w:firstLine="0"/>
        <w:rPr>
          <w:sz w:val="18"/>
          <w:szCs w:val="18"/>
        </w:rPr>
      </w:pPr>
    </w:p>
    <w:p w:rsidR="00B2041C" w:rsidRPr="00F969C0" w:rsidRDefault="00B2041C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>Bu husustaki ilanlar esas sözleşmesinin ilan maddesine göre yapılır.</w:t>
      </w:r>
    </w:p>
    <w:p w:rsidR="00DC5618" w:rsidRPr="00F969C0" w:rsidRDefault="00DC5618" w:rsidP="00DC5618">
      <w:pPr>
        <w:spacing w:before="0" w:after="0"/>
        <w:jc w:val="center"/>
        <w:rPr>
          <w:sz w:val="18"/>
          <w:szCs w:val="18"/>
        </w:rPr>
      </w:pPr>
    </w:p>
    <w:p w:rsidR="00CC272D" w:rsidRDefault="00CC272D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:rsidR="007B4E1E" w:rsidRDefault="007B4E1E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:rsidR="007B4E1E" w:rsidRDefault="007B4E1E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:rsidR="007B4E1E" w:rsidRDefault="007B4E1E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:rsidR="007B4E1E" w:rsidRDefault="007B4E1E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:rsidR="007B4E1E" w:rsidRDefault="007B4E1E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:rsidR="007B4E1E" w:rsidRDefault="007B4E1E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:rsidR="007B4E1E" w:rsidRDefault="007B4E1E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:rsidR="007B4E1E" w:rsidRDefault="007B4E1E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:rsidR="00F969C0" w:rsidRDefault="00F969C0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:rsidR="00F969C0" w:rsidRPr="00F969C0" w:rsidRDefault="00F969C0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  <w:r w:rsidRPr="00F969C0">
        <w:rPr>
          <w:rStyle w:val="FontStyle146"/>
          <w:rFonts w:ascii="Times New Roman" w:hAnsi="Times New Roman" w:cs="Times New Roman"/>
          <w:color w:val="FF0000"/>
          <w:sz w:val="18"/>
          <w:szCs w:val="18"/>
        </w:rPr>
        <w:t xml:space="preserve">NOT: </w:t>
      </w:r>
      <w:r w:rsidRPr="00F969C0">
        <w:rPr>
          <w:rStyle w:val="FontStyle146"/>
          <w:rFonts w:ascii="Times New Roman" w:hAnsi="Times New Roman" w:cs="Times New Roman"/>
          <w:b/>
          <w:color w:val="FF0000"/>
          <w:sz w:val="18"/>
          <w:szCs w:val="18"/>
        </w:rPr>
        <w:t>Kırmızı metinler açıklama amaçlı yazılmıştır olup silinmelidir.</w:t>
      </w:r>
      <w:r w:rsidRPr="00F969C0">
        <w:rPr>
          <w:rStyle w:val="FontStyle146"/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F969C0">
        <w:rPr>
          <w:rStyle w:val="FontStyle146"/>
          <w:rFonts w:ascii="Times New Roman" w:hAnsi="Times New Roman" w:cs="Times New Roman"/>
          <w:b/>
          <w:color w:val="0070C0"/>
          <w:sz w:val="18"/>
          <w:szCs w:val="18"/>
        </w:rPr>
        <w:t>Mavi metinli alanlar seçimlik olup kullanılmayanlar silinecektir.</w:t>
      </w:r>
    </w:p>
    <w:sectPr w:rsidR="00F969C0" w:rsidRPr="00F969C0" w:rsidSect="00F969C0">
      <w:pgSz w:w="11906" w:h="16838" w:code="9"/>
      <w:pgMar w:top="1134" w:right="284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DB3" w:rsidRDefault="00593DB3" w:rsidP="007462E4">
      <w:pPr>
        <w:spacing w:before="0" w:after="0"/>
      </w:pPr>
      <w:r>
        <w:separator/>
      </w:r>
    </w:p>
  </w:endnote>
  <w:endnote w:type="continuationSeparator" w:id="0">
    <w:p w:rsidR="00593DB3" w:rsidRDefault="00593DB3" w:rsidP="007462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DB3" w:rsidRDefault="00593DB3" w:rsidP="007462E4">
      <w:pPr>
        <w:spacing w:before="0" w:after="0"/>
      </w:pPr>
      <w:r>
        <w:separator/>
      </w:r>
    </w:p>
  </w:footnote>
  <w:footnote w:type="continuationSeparator" w:id="0">
    <w:p w:rsidR="00593DB3" w:rsidRDefault="00593DB3" w:rsidP="007462E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5E4"/>
    <w:multiLevelType w:val="multilevel"/>
    <w:tmpl w:val="2DB2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83F2B"/>
    <w:multiLevelType w:val="multilevel"/>
    <w:tmpl w:val="4A8C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BF6F60"/>
    <w:multiLevelType w:val="hybridMultilevel"/>
    <w:tmpl w:val="A370A1A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D0"/>
    <w:rsid w:val="00011286"/>
    <w:rsid w:val="00012889"/>
    <w:rsid w:val="0002053D"/>
    <w:rsid w:val="00023CD9"/>
    <w:rsid w:val="00031C10"/>
    <w:rsid w:val="00060313"/>
    <w:rsid w:val="00061B54"/>
    <w:rsid w:val="00076E98"/>
    <w:rsid w:val="000902E8"/>
    <w:rsid w:val="00095A95"/>
    <w:rsid w:val="000A0C21"/>
    <w:rsid w:val="000A1E0C"/>
    <w:rsid w:val="000A3D74"/>
    <w:rsid w:val="000A4734"/>
    <w:rsid w:val="000A74DD"/>
    <w:rsid w:val="000B19AA"/>
    <w:rsid w:val="000C17F7"/>
    <w:rsid w:val="000C3745"/>
    <w:rsid w:val="000C3B38"/>
    <w:rsid w:val="000E0B1F"/>
    <w:rsid w:val="000E3FB6"/>
    <w:rsid w:val="00106391"/>
    <w:rsid w:val="00130EF2"/>
    <w:rsid w:val="00135DAB"/>
    <w:rsid w:val="00137681"/>
    <w:rsid w:val="0014658B"/>
    <w:rsid w:val="00160832"/>
    <w:rsid w:val="00163581"/>
    <w:rsid w:val="00163697"/>
    <w:rsid w:val="0016772D"/>
    <w:rsid w:val="00170C29"/>
    <w:rsid w:val="001758C0"/>
    <w:rsid w:val="00190F50"/>
    <w:rsid w:val="001913E5"/>
    <w:rsid w:val="00191DCF"/>
    <w:rsid w:val="001D4CB9"/>
    <w:rsid w:val="001E432E"/>
    <w:rsid w:val="001E54EB"/>
    <w:rsid w:val="001E6B2E"/>
    <w:rsid w:val="001F730E"/>
    <w:rsid w:val="0020358F"/>
    <w:rsid w:val="00221359"/>
    <w:rsid w:val="00244362"/>
    <w:rsid w:val="002501B1"/>
    <w:rsid w:val="0026495F"/>
    <w:rsid w:val="0027087A"/>
    <w:rsid w:val="002719B5"/>
    <w:rsid w:val="00281257"/>
    <w:rsid w:val="00295565"/>
    <w:rsid w:val="002B1710"/>
    <w:rsid w:val="002B2750"/>
    <w:rsid w:val="002B752A"/>
    <w:rsid w:val="002C5D8A"/>
    <w:rsid w:val="002D32E9"/>
    <w:rsid w:val="002F4AC1"/>
    <w:rsid w:val="003219F9"/>
    <w:rsid w:val="00324748"/>
    <w:rsid w:val="0032564A"/>
    <w:rsid w:val="003324C8"/>
    <w:rsid w:val="00337E49"/>
    <w:rsid w:val="003404C9"/>
    <w:rsid w:val="00342796"/>
    <w:rsid w:val="003502BC"/>
    <w:rsid w:val="00352A48"/>
    <w:rsid w:val="003544F0"/>
    <w:rsid w:val="00360FBD"/>
    <w:rsid w:val="00371BD1"/>
    <w:rsid w:val="0037405F"/>
    <w:rsid w:val="00382CBE"/>
    <w:rsid w:val="0038638B"/>
    <w:rsid w:val="00394653"/>
    <w:rsid w:val="00396A15"/>
    <w:rsid w:val="003A6160"/>
    <w:rsid w:val="003B0555"/>
    <w:rsid w:val="003C0BBE"/>
    <w:rsid w:val="003D1977"/>
    <w:rsid w:val="003E1BB2"/>
    <w:rsid w:val="003E1FA6"/>
    <w:rsid w:val="003E3570"/>
    <w:rsid w:val="003E3B25"/>
    <w:rsid w:val="00400130"/>
    <w:rsid w:val="00400B0E"/>
    <w:rsid w:val="00407C5B"/>
    <w:rsid w:val="004266E3"/>
    <w:rsid w:val="00433386"/>
    <w:rsid w:val="00444D44"/>
    <w:rsid w:val="004569D0"/>
    <w:rsid w:val="00463613"/>
    <w:rsid w:val="00475B93"/>
    <w:rsid w:val="004815A1"/>
    <w:rsid w:val="00482AED"/>
    <w:rsid w:val="0049221F"/>
    <w:rsid w:val="0049477D"/>
    <w:rsid w:val="004A0630"/>
    <w:rsid w:val="004A3031"/>
    <w:rsid w:val="004A37C0"/>
    <w:rsid w:val="004C406E"/>
    <w:rsid w:val="004D28F7"/>
    <w:rsid w:val="004D6C78"/>
    <w:rsid w:val="004E463B"/>
    <w:rsid w:val="004F306D"/>
    <w:rsid w:val="00501935"/>
    <w:rsid w:val="0050258B"/>
    <w:rsid w:val="00502785"/>
    <w:rsid w:val="0050420B"/>
    <w:rsid w:val="00504614"/>
    <w:rsid w:val="00514BC2"/>
    <w:rsid w:val="005224FD"/>
    <w:rsid w:val="0055284E"/>
    <w:rsid w:val="0057431D"/>
    <w:rsid w:val="005810CE"/>
    <w:rsid w:val="00584C9A"/>
    <w:rsid w:val="005876A0"/>
    <w:rsid w:val="0059037E"/>
    <w:rsid w:val="00593DB3"/>
    <w:rsid w:val="005A0E7E"/>
    <w:rsid w:val="005A1CA4"/>
    <w:rsid w:val="005D524F"/>
    <w:rsid w:val="0061646A"/>
    <w:rsid w:val="00645304"/>
    <w:rsid w:val="006471A3"/>
    <w:rsid w:val="006566DE"/>
    <w:rsid w:val="00656800"/>
    <w:rsid w:val="0067454B"/>
    <w:rsid w:val="00683809"/>
    <w:rsid w:val="0069082E"/>
    <w:rsid w:val="00690CFB"/>
    <w:rsid w:val="006968BF"/>
    <w:rsid w:val="006A088C"/>
    <w:rsid w:val="006B36CF"/>
    <w:rsid w:val="006D6C07"/>
    <w:rsid w:val="006E2563"/>
    <w:rsid w:val="006E5031"/>
    <w:rsid w:val="006F5DBF"/>
    <w:rsid w:val="007115EC"/>
    <w:rsid w:val="00724662"/>
    <w:rsid w:val="007345FF"/>
    <w:rsid w:val="007424DE"/>
    <w:rsid w:val="007462E4"/>
    <w:rsid w:val="0075663F"/>
    <w:rsid w:val="0076126B"/>
    <w:rsid w:val="0077052C"/>
    <w:rsid w:val="007722CC"/>
    <w:rsid w:val="007753A9"/>
    <w:rsid w:val="00795081"/>
    <w:rsid w:val="007A6F16"/>
    <w:rsid w:val="007B4E1E"/>
    <w:rsid w:val="007D4929"/>
    <w:rsid w:val="007F4975"/>
    <w:rsid w:val="007F6800"/>
    <w:rsid w:val="00801A3C"/>
    <w:rsid w:val="00827A6C"/>
    <w:rsid w:val="00833381"/>
    <w:rsid w:val="00834DD0"/>
    <w:rsid w:val="00841D38"/>
    <w:rsid w:val="008458A4"/>
    <w:rsid w:val="008535E9"/>
    <w:rsid w:val="0085629B"/>
    <w:rsid w:val="00865F27"/>
    <w:rsid w:val="0087071D"/>
    <w:rsid w:val="008752CD"/>
    <w:rsid w:val="008818BD"/>
    <w:rsid w:val="00890593"/>
    <w:rsid w:val="00894976"/>
    <w:rsid w:val="008A40E9"/>
    <w:rsid w:val="008B4DFD"/>
    <w:rsid w:val="008B5D8E"/>
    <w:rsid w:val="008D1CB6"/>
    <w:rsid w:val="008D71C7"/>
    <w:rsid w:val="008F416F"/>
    <w:rsid w:val="008F4B08"/>
    <w:rsid w:val="00905224"/>
    <w:rsid w:val="0091201D"/>
    <w:rsid w:val="00936C28"/>
    <w:rsid w:val="0094076C"/>
    <w:rsid w:val="0094414D"/>
    <w:rsid w:val="00944372"/>
    <w:rsid w:val="00960C73"/>
    <w:rsid w:val="00967533"/>
    <w:rsid w:val="00971CE0"/>
    <w:rsid w:val="009737E4"/>
    <w:rsid w:val="009773EF"/>
    <w:rsid w:val="00981C72"/>
    <w:rsid w:val="0098314E"/>
    <w:rsid w:val="009929C6"/>
    <w:rsid w:val="00992DA6"/>
    <w:rsid w:val="009A6407"/>
    <w:rsid w:val="009C1039"/>
    <w:rsid w:val="009C392F"/>
    <w:rsid w:val="009F5E63"/>
    <w:rsid w:val="00A148D1"/>
    <w:rsid w:val="00A238F4"/>
    <w:rsid w:val="00A23E20"/>
    <w:rsid w:val="00A25505"/>
    <w:rsid w:val="00A474FB"/>
    <w:rsid w:val="00A54F72"/>
    <w:rsid w:val="00A60375"/>
    <w:rsid w:val="00A6174B"/>
    <w:rsid w:val="00A624DE"/>
    <w:rsid w:val="00A66228"/>
    <w:rsid w:val="00A70885"/>
    <w:rsid w:val="00A70F0A"/>
    <w:rsid w:val="00A7321B"/>
    <w:rsid w:val="00A82151"/>
    <w:rsid w:val="00A84252"/>
    <w:rsid w:val="00A922B0"/>
    <w:rsid w:val="00AA1C4D"/>
    <w:rsid w:val="00AB1056"/>
    <w:rsid w:val="00AB2426"/>
    <w:rsid w:val="00AB3A2B"/>
    <w:rsid w:val="00AC1D85"/>
    <w:rsid w:val="00AC32CB"/>
    <w:rsid w:val="00AE1E62"/>
    <w:rsid w:val="00AE428B"/>
    <w:rsid w:val="00AE4401"/>
    <w:rsid w:val="00B03D6B"/>
    <w:rsid w:val="00B04DD4"/>
    <w:rsid w:val="00B175A4"/>
    <w:rsid w:val="00B2041C"/>
    <w:rsid w:val="00B25485"/>
    <w:rsid w:val="00B46ADA"/>
    <w:rsid w:val="00B72E6D"/>
    <w:rsid w:val="00B753C1"/>
    <w:rsid w:val="00B770FC"/>
    <w:rsid w:val="00B77D6B"/>
    <w:rsid w:val="00B86A99"/>
    <w:rsid w:val="00BA09C8"/>
    <w:rsid w:val="00BB09F7"/>
    <w:rsid w:val="00BB6461"/>
    <w:rsid w:val="00BC23FC"/>
    <w:rsid w:val="00BC41B1"/>
    <w:rsid w:val="00BC5844"/>
    <w:rsid w:val="00BF0D49"/>
    <w:rsid w:val="00BF419D"/>
    <w:rsid w:val="00BF7A6A"/>
    <w:rsid w:val="00C00E34"/>
    <w:rsid w:val="00C05D2C"/>
    <w:rsid w:val="00C071AC"/>
    <w:rsid w:val="00C16454"/>
    <w:rsid w:val="00C212D6"/>
    <w:rsid w:val="00C372E5"/>
    <w:rsid w:val="00C44256"/>
    <w:rsid w:val="00C46F5E"/>
    <w:rsid w:val="00C52D9A"/>
    <w:rsid w:val="00C563AD"/>
    <w:rsid w:val="00C64212"/>
    <w:rsid w:val="00C6535C"/>
    <w:rsid w:val="00C756D1"/>
    <w:rsid w:val="00C77607"/>
    <w:rsid w:val="00C82BBC"/>
    <w:rsid w:val="00C84101"/>
    <w:rsid w:val="00C92744"/>
    <w:rsid w:val="00CA12DB"/>
    <w:rsid w:val="00CB46D2"/>
    <w:rsid w:val="00CB4F05"/>
    <w:rsid w:val="00CC272D"/>
    <w:rsid w:val="00CD718C"/>
    <w:rsid w:val="00D12BCD"/>
    <w:rsid w:val="00D205AC"/>
    <w:rsid w:val="00D266BE"/>
    <w:rsid w:val="00D3049D"/>
    <w:rsid w:val="00D30AE1"/>
    <w:rsid w:val="00D41E2B"/>
    <w:rsid w:val="00D45A14"/>
    <w:rsid w:val="00D45E5D"/>
    <w:rsid w:val="00D51B47"/>
    <w:rsid w:val="00D64201"/>
    <w:rsid w:val="00D677E4"/>
    <w:rsid w:val="00D70EED"/>
    <w:rsid w:val="00D80D83"/>
    <w:rsid w:val="00DA6B4C"/>
    <w:rsid w:val="00DA71FC"/>
    <w:rsid w:val="00DB02B6"/>
    <w:rsid w:val="00DC5618"/>
    <w:rsid w:val="00DC6373"/>
    <w:rsid w:val="00DE2400"/>
    <w:rsid w:val="00E01FC4"/>
    <w:rsid w:val="00E13EC5"/>
    <w:rsid w:val="00E30E30"/>
    <w:rsid w:val="00E36391"/>
    <w:rsid w:val="00E427F7"/>
    <w:rsid w:val="00E43D71"/>
    <w:rsid w:val="00E44436"/>
    <w:rsid w:val="00E45F8D"/>
    <w:rsid w:val="00E52630"/>
    <w:rsid w:val="00E52A4D"/>
    <w:rsid w:val="00E73B47"/>
    <w:rsid w:val="00E77D57"/>
    <w:rsid w:val="00E82192"/>
    <w:rsid w:val="00E82E94"/>
    <w:rsid w:val="00E9521F"/>
    <w:rsid w:val="00EA1B57"/>
    <w:rsid w:val="00EA26DC"/>
    <w:rsid w:val="00EB2388"/>
    <w:rsid w:val="00EC5322"/>
    <w:rsid w:val="00ED104C"/>
    <w:rsid w:val="00ED590A"/>
    <w:rsid w:val="00EF3428"/>
    <w:rsid w:val="00F2640D"/>
    <w:rsid w:val="00F3429D"/>
    <w:rsid w:val="00F36AA1"/>
    <w:rsid w:val="00F36B8F"/>
    <w:rsid w:val="00F37215"/>
    <w:rsid w:val="00F54F30"/>
    <w:rsid w:val="00F606A7"/>
    <w:rsid w:val="00F651A8"/>
    <w:rsid w:val="00F768CE"/>
    <w:rsid w:val="00F960A3"/>
    <w:rsid w:val="00F969C0"/>
    <w:rsid w:val="00F96F35"/>
    <w:rsid w:val="00FA6FFB"/>
    <w:rsid w:val="00FA7028"/>
    <w:rsid w:val="00FB25BD"/>
    <w:rsid w:val="00FB6DB6"/>
    <w:rsid w:val="00FC249B"/>
    <w:rsid w:val="00FC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B420C4"/>
  <w15:docId w15:val="{9664C32E-5ADB-454A-952F-51F6EF9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52"/>
    <w:pPr>
      <w:spacing w:before="120" w:after="120"/>
      <w:ind w:firstLine="709"/>
    </w:pPr>
    <w:rPr>
      <w:sz w:val="24"/>
      <w:szCs w:val="24"/>
    </w:rPr>
  </w:style>
  <w:style w:type="paragraph" w:styleId="Balk1">
    <w:name w:val="heading 1"/>
    <w:basedOn w:val="Normal"/>
    <w:next w:val="Normal"/>
    <w:qFormat/>
    <w:rsid w:val="00A84252"/>
    <w:pPr>
      <w:keepNext/>
      <w:jc w:val="center"/>
      <w:outlineLvl w:val="0"/>
    </w:pPr>
    <w:rPr>
      <w:sz w:val="28"/>
    </w:rPr>
  </w:style>
  <w:style w:type="paragraph" w:styleId="Balk2">
    <w:name w:val="heading 2"/>
    <w:basedOn w:val="Normal"/>
    <w:qFormat/>
    <w:rsid w:val="00A842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qFormat/>
    <w:rsid w:val="00A842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alk4">
    <w:name w:val="heading 4"/>
    <w:basedOn w:val="Normal"/>
    <w:next w:val="Normal"/>
    <w:qFormat/>
    <w:rsid w:val="00A84252"/>
    <w:pPr>
      <w:keepNext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A84252"/>
    <w:rPr>
      <w:sz w:val="28"/>
    </w:rPr>
  </w:style>
  <w:style w:type="paragraph" w:styleId="KonuBal">
    <w:name w:val="Title"/>
    <w:basedOn w:val="Normal"/>
    <w:qFormat/>
    <w:rsid w:val="00A84252"/>
    <w:pPr>
      <w:jc w:val="center"/>
    </w:pPr>
    <w:rPr>
      <w:rFonts w:ascii="Arial" w:hAnsi="Arial"/>
      <w:sz w:val="32"/>
    </w:rPr>
  </w:style>
  <w:style w:type="paragraph" w:customStyle="1" w:styleId="paragraph">
    <w:name w:val="paragraph"/>
    <w:basedOn w:val="Normal"/>
    <w:rsid w:val="00A84252"/>
    <w:pPr>
      <w:spacing w:before="100" w:beforeAutospacing="1" w:after="100" w:afterAutospacing="1"/>
    </w:pPr>
  </w:style>
  <w:style w:type="paragraph" w:styleId="ListeMaddemi">
    <w:name w:val="List Bullet"/>
    <w:basedOn w:val="Normal"/>
    <w:autoRedefine/>
    <w:semiHidden/>
    <w:rsid w:val="00A84252"/>
    <w:pPr>
      <w:spacing w:before="100" w:beforeAutospacing="1" w:after="100" w:afterAutospacing="1"/>
    </w:pPr>
    <w:rPr>
      <w:color w:val="000000"/>
    </w:rPr>
  </w:style>
  <w:style w:type="paragraph" w:styleId="ListeNumaras">
    <w:name w:val="List Number"/>
    <w:basedOn w:val="Normal"/>
    <w:semiHidden/>
    <w:rsid w:val="00A84252"/>
    <w:pPr>
      <w:spacing w:before="100" w:beforeAutospacing="1" w:after="100" w:afterAutospacing="1"/>
    </w:pPr>
  </w:style>
  <w:style w:type="character" w:styleId="Kpr">
    <w:name w:val="Hyperlink"/>
    <w:basedOn w:val="VarsaylanParagrafYazTipi"/>
    <w:semiHidden/>
    <w:rsid w:val="00A84252"/>
    <w:rPr>
      <w:color w:val="0000FF"/>
      <w:u w:val="single"/>
    </w:rPr>
  </w:style>
  <w:style w:type="paragraph" w:styleId="GvdeMetniGirintisi">
    <w:name w:val="Body Text Indent"/>
    <w:basedOn w:val="Normal"/>
    <w:semiHidden/>
    <w:rsid w:val="00A84252"/>
    <w:pPr>
      <w:tabs>
        <w:tab w:val="num" w:pos="1080"/>
        <w:tab w:val="left" w:pos="1440"/>
      </w:tabs>
      <w:spacing w:before="100" w:beforeAutospacing="1" w:after="100" w:afterAutospacing="1" w:line="180" w:lineRule="atLeast"/>
      <w:ind w:left="1080" w:hanging="360"/>
    </w:pPr>
    <w:rPr>
      <w:color w:val="000000"/>
    </w:rPr>
  </w:style>
  <w:style w:type="paragraph" w:styleId="NormalWeb">
    <w:name w:val="Normal (Web)"/>
    <w:basedOn w:val="Normal"/>
    <w:rsid w:val="00A84252"/>
    <w:pPr>
      <w:spacing w:before="100" w:beforeAutospacing="1" w:after="100" w:afterAutospacing="1"/>
    </w:pPr>
    <w:rPr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7462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462E4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462E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462E4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62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62E4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2C5D8A"/>
    <w:rPr>
      <w:b/>
      <w:bCs/>
    </w:rPr>
  </w:style>
  <w:style w:type="paragraph" w:customStyle="1" w:styleId="Style8">
    <w:name w:val="Style8"/>
    <w:basedOn w:val="Normal"/>
    <w:uiPriority w:val="99"/>
    <w:rsid w:val="00CD718C"/>
    <w:pPr>
      <w:widowControl w:val="0"/>
      <w:autoSpaceDE w:val="0"/>
      <w:autoSpaceDN w:val="0"/>
      <w:adjustRightInd w:val="0"/>
      <w:spacing w:before="0" w:after="0"/>
      <w:ind w:firstLine="0"/>
    </w:pPr>
  </w:style>
  <w:style w:type="paragraph" w:customStyle="1" w:styleId="Style64">
    <w:name w:val="Style64"/>
    <w:basedOn w:val="Normal"/>
    <w:uiPriority w:val="99"/>
    <w:rsid w:val="00CD718C"/>
    <w:pPr>
      <w:widowControl w:val="0"/>
      <w:autoSpaceDE w:val="0"/>
      <w:autoSpaceDN w:val="0"/>
      <w:adjustRightInd w:val="0"/>
      <w:spacing w:before="0" w:after="0"/>
      <w:ind w:firstLine="0"/>
    </w:pPr>
  </w:style>
  <w:style w:type="character" w:customStyle="1" w:styleId="FontStyle146">
    <w:name w:val="Font Style146"/>
    <w:uiPriority w:val="99"/>
    <w:rsid w:val="00CD718C"/>
    <w:rPr>
      <w:rFonts w:ascii="Arial" w:hAnsi="Arial" w:cs="Arial"/>
      <w:color w:val="000000"/>
      <w:sz w:val="16"/>
      <w:szCs w:val="16"/>
    </w:rPr>
  </w:style>
  <w:style w:type="character" w:customStyle="1" w:styleId="FontStyle147">
    <w:name w:val="Font Style147"/>
    <w:uiPriority w:val="99"/>
    <w:rsid w:val="00CD718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0">
    <w:name w:val="Style40"/>
    <w:basedOn w:val="Normal"/>
    <w:uiPriority w:val="99"/>
    <w:rsid w:val="00EA26DC"/>
    <w:pPr>
      <w:widowControl w:val="0"/>
      <w:autoSpaceDE w:val="0"/>
      <w:autoSpaceDN w:val="0"/>
      <w:adjustRightInd w:val="0"/>
      <w:spacing w:before="0" w:after="0"/>
      <w:ind w:firstLine="0"/>
    </w:pPr>
  </w:style>
  <w:style w:type="paragraph" w:customStyle="1" w:styleId="Style89">
    <w:name w:val="Style89"/>
    <w:basedOn w:val="Normal"/>
    <w:uiPriority w:val="99"/>
    <w:rsid w:val="00EA26DC"/>
    <w:pPr>
      <w:widowControl w:val="0"/>
      <w:autoSpaceDE w:val="0"/>
      <w:autoSpaceDN w:val="0"/>
      <w:adjustRightInd w:val="0"/>
      <w:spacing w:before="0" w:after="0" w:line="187" w:lineRule="exact"/>
      <w:ind w:firstLine="0"/>
      <w:jc w:val="both"/>
    </w:pPr>
  </w:style>
  <w:style w:type="character" w:customStyle="1" w:styleId="FontStyle144">
    <w:name w:val="Font Style144"/>
    <w:uiPriority w:val="99"/>
    <w:rsid w:val="00EA26DC"/>
    <w:rPr>
      <w:rFonts w:ascii="Arial" w:hAnsi="Arial" w:cs="Arial"/>
      <w:color w:val="000000"/>
      <w:sz w:val="16"/>
      <w:szCs w:val="16"/>
    </w:rPr>
  </w:style>
  <w:style w:type="paragraph" w:customStyle="1" w:styleId="Style28">
    <w:name w:val="Style28"/>
    <w:basedOn w:val="Normal"/>
    <w:uiPriority w:val="99"/>
    <w:rsid w:val="00EA26DC"/>
    <w:pPr>
      <w:widowControl w:val="0"/>
      <w:autoSpaceDE w:val="0"/>
      <w:autoSpaceDN w:val="0"/>
      <w:adjustRightInd w:val="0"/>
      <w:spacing w:before="0" w:after="0" w:line="182" w:lineRule="exact"/>
      <w:ind w:firstLine="0"/>
      <w:jc w:val="both"/>
    </w:pPr>
  </w:style>
  <w:style w:type="character" w:customStyle="1" w:styleId="GvdeMetniChar">
    <w:name w:val="Gövde Metni Char"/>
    <w:basedOn w:val="VarsaylanParagrafYazTipi"/>
    <w:link w:val="GvdeMetni"/>
    <w:semiHidden/>
    <w:rsid w:val="00967533"/>
    <w:rPr>
      <w:sz w:val="28"/>
      <w:szCs w:val="24"/>
    </w:rPr>
  </w:style>
  <w:style w:type="table" w:styleId="TabloKlavuzu">
    <w:name w:val="Table Grid"/>
    <w:basedOn w:val="NormalTablo"/>
    <w:rsid w:val="00514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38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-NormalYaz">
    <w:name w:val="3-Normal Yazı"/>
    <w:rsid w:val="004A0630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8626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8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7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2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13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23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3134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7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3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73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4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5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F4F8F-FBBC-43D5-B21D-B4580273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ANONİM ŞİRKET</vt:lpstr>
    </vt:vector>
  </TitlesOfParts>
  <Company>Hewlett-Packard Company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ANONİM ŞİRKET</dc:title>
  <dc:creator>MATSO-Mehmet KÜLAHLI</dc:creator>
  <cp:lastModifiedBy>user-1</cp:lastModifiedBy>
  <cp:revision>4</cp:revision>
  <cp:lastPrinted>2013-02-13T08:18:00Z</cp:lastPrinted>
  <dcterms:created xsi:type="dcterms:W3CDTF">2023-03-24T12:43:00Z</dcterms:created>
  <dcterms:modified xsi:type="dcterms:W3CDTF">2025-05-15T08:09:00Z</dcterms:modified>
</cp:coreProperties>
</file>